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Lato medium" w:hAnsi="Lato medium"/>
          <w:sz w:val="40"/>
          <w:szCs w:val="40"/>
        </w:rPr>
        <w:t xml:space="preserve">4. </w:t>
      </w:r>
      <w:r>
        <w:rPr>
          <w:rFonts w:ascii="Lato medium" w:hAnsi="Lato medium"/>
          <w:sz w:val="40"/>
          <w:szCs w:val="40"/>
        </w:rPr>
        <w:t>Mora i obale</w:t>
      </w:r>
    </w:p>
    <w:p>
      <w:pPr>
        <w:pStyle w:val="Normal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Najrazvedeniji kontinent </w:t>
      </w:r>
    </w:p>
    <w:p>
      <w:pPr>
        <w:pStyle w:val="Normal"/>
        <w:numPr>
          <w:ilvl w:val="0"/>
          <w:numId w:val="1"/>
        </w:numPr>
        <w:spacing w:before="0" w:after="0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Europa je najrazvedeniji kontinent. </w:t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>
          <w:rFonts w:ascii="Lato medium" w:hAnsi="Lato medium"/>
          <w:sz w:val="30"/>
          <w:szCs w:val="30"/>
        </w:rPr>
        <w:t xml:space="preserve">Najveći europski otoci su Velika Britanija, Irska i Island </w:t>
      </w:r>
      <w:r>
        <w:rPr>
          <w:rFonts w:ascii="Lato medium" w:hAnsi="Lato medium"/>
          <w:sz w:val="30"/>
          <w:szCs w:val="30"/>
        </w:rPr>
        <w:t xml:space="preserve">te </w:t>
      </w:r>
      <w:r>
        <w:rPr>
          <w:rFonts w:ascii="Lato medium" w:hAnsi="Lato medium"/>
          <w:sz w:val="30"/>
          <w:szCs w:val="30"/>
        </w:rPr>
        <w:t>Sicilija, Sardinija, Korzika i Kreta.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437" w:right="0" w:hanging="0"/>
        <w:jc w:val="left"/>
        <w:rPr/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6"/>
          <w:szCs w:val="36"/>
        </w:rPr>
        <w:t xml:space="preserve">Mora oko Europe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437" w:right="0" w:hanging="0"/>
        <w:jc w:val="left"/>
        <w:rPr>
          <w:rFonts w:ascii="Lato medium" w:hAnsi="Lato medium"/>
          <w:sz w:val="36"/>
          <w:szCs w:val="36"/>
        </w:rPr>
      </w:pPr>
      <w:r>
        <w:rPr/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Blagotvorne utjecaje mora na klimu kopna nazivamo maritimnost.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Europa je najmaritimniji kontinent.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Razvoj pomorstva omogućio je iskorištavanje povoljnoga geografskog položaja Europe. 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Z</w:t>
      </w:r>
      <w:r>
        <w:rPr>
          <w:rFonts w:ascii="Lato medium" w:hAnsi="Lato medium"/>
          <w:sz w:val="30"/>
          <w:szCs w:val="30"/>
        </w:rPr>
        <w:t xml:space="preserve">bog različitih prirodnih i društvenih obilježja mogu se zasebno izdvojiti sjeverno, zapadno i južno europsko primorje.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Arktički ocean na sjeveru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sjeveru Europe su Barentsovo i Bijelo more koja pripadaju Arktičkom oceanu.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Obale su slabo naseljene.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720" w:hanging="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380" w:right="0" w:hanging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 </w:t>
      </w:r>
      <w:r>
        <w:rPr>
          <w:rFonts w:ascii="Lato medium" w:hAnsi="Lato medium"/>
          <w:sz w:val="36"/>
          <w:szCs w:val="36"/>
        </w:rPr>
        <w:t xml:space="preserve">Atlantski ocean na zapadu </w:t>
      </w:r>
    </w:p>
    <w:p>
      <w:pPr>
        <w:pStyle w:val="Normal"/>
        <w:widowControl/>
        <w:bidi w:val="0"/>
        <w:spacing w:lineRule="auto" w:line="276" w:before="0" w:after="0"/>
        <w:ind w:left="0" w:right="0" w:hanging="340"/>
        <w:jc w:val="left"/>
        <w:rPr>
          <w:rFonts w:ascii="Lato medium" w:hAnsi="Lato medium"/>
          <w:sz w:val="30"/>
          <w:szCs w:val="30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0"/>
          <w:szCs w:val="30"/>
        </w:rPr>
        <w:t xml:space="preserve">Od Gibraltarskih vrata do sjevera Norveške proteže se zapadna europska obala.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0"/>
          <w:szCs w:val="30"/>
        </w:rPr>
        <w:t xml:space="preserve">Mnoge svjetske važne luke smještene su na zapadnoj europskoj obali, uključujući najprometniju europsku luku Rotterdam.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0"/>
          <w:szCs w:val="30"/>
        </w:rPr>
        <w:t xml:space="preserve">Sjeverno more s Kanalom (La Manche) čini jedno od najprometnijih mora na svijetu.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sz w:val="36"/>
          <w:szCs w:val="36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sz w:val="36"/>
          <w:szCs w:val="36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sz w:val="36"/>
          <w:szCs w:val="36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Sredozemno more na jugu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Od Gibraltarskih vrata do istočnih obala Crnog mora proteže se južna europska obala.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Obale su dobro naseljene s mnogobrojnim gradovima i lukama. 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E</w:t>
      </w:r>
      <w:r>
        <w:rPr>
          <w:rFonts w:ascii="Lato medium" w:hAnsi="Lato medium"/>
          <w:sz w:val="30"/>
          <w:szCs w:val="30"/>
        </w:rPr>
        <w:t>uropsko Sredozemlje je glavno turističko područje Europe.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</w:rPr>
      </w:pPr>
      <w:r>
        <w:rPr>
          <w:sz w:val="30"/>
          <w:szCs w:val="30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Raznolike morske obale 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Lato medium" w:hAnsi="Lato medium"/>
        </w:rPr>
      </w:pPr>
      <w:r>
        <w:rPr>
          <w:sz w:val="36"/>
          <w:szCs w:val="36"/>
        </w:rPr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R</w:t>
      </w:r>
      <w:r>
        <w:rPr>
          <w:rFonts w:ascii="Lato medium" w:hAnsi="Lato medium"/>
          <w:sz w:val="30"/>
          <w:szCs w:val="30"/>
        </w:rPr>
        <w:t>azlik</w:t>
      </w:r>
      <w:r>
        <w:rPr>
          <w:rFonts w:ascii="Lato medium" w:hAnsi="Lato medium"/>
          <w:sz w:val="30"/>
          <w:szCs w:val="30"/>
        </w:rPr>
        <w:t>ujemo</w:t>
      </w:r>
      <w:r>
        <w:rPr>
          <w:rFonts w:ascii="Lato medium" w:hAnsi="Lato medium"/>
          <w:sz w:val="30"/>
          <w:szCs w:val="30"/>
        </w:rPr>
        <w:t xml:space="preserve"> strme i položene obale.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sz w:val="30"/>
          <w:szCs w:val="30"/>
        </w:rPr>
      </w:pPr>
      <w:r>
        <w:rPr>
          <w:rFonts w:ascii="Lato medium" w:hAnsi="Lato medium"/>
          <w:sz w:val="30"/>
          <w:szCs w:val="30"/>
        </w:rPr>
        <w:t>Obale europskog Sredozemlja uglavnom su strm</w:t>
      </w:r>
      <w:r>
        <w:rPr>
          <w:rFonts w:ascii="Lato medium" w:hAnsi="Lato medium"/>
          <w:sz w:val="30"/>
          <w:szCs w:val="30"/>
        </w:rPr>
        <w:t>e.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>Na</w:t>
      </w:r>
      <w:r>
        <w:rPr>
          <w:rFonts w:ascii="Lato medium" w:hAnsi="Lato medium"/>
          <w:sz w:val="30"/>
          <w:szCs w:val="30"/>
        </w:rPr>
        <w:t xml:space="preserve"> ušćima </w:t>
      </w:r>
      <w:r>
        <w:rPr>
          <w:rFonts w:ascii="Lato medium" w:hAnsi="Lato medium"/>
          <w:sz w:val="30"/>
          <w:szCs w:val="30"/>
        </w:rPr>
        <w:t>pojedinih</w:t>
      </w:r>
      <w:r>
        <w:rPr>
          <w:rFonts w:ascii="Lato medium" w:hAnsi="Lato medium"/>
          <w:sz w:val="30"/>
          <w:szCs w:val="30"/>
        </w:rPr>
        <w:t xml:space="preserve"> rijeka nastale </w:t>
      </w:r>
      <w:r>
        <w:rPr>
          <w:rFonts w:ascii="Lato medium" w:hAnsi="Lato medium"/>
          <w:sz w:val="30"/>
          <w:szCs w:val="30"/>
        </w:rPr>
        <w:t xml:space="preserve">su </w:t>
      </w:r>
      <w:r>
        <w:rPr>
          <w:rFonts w:ascii="Lato medium" w:hAnsi="Lato medium"/>
          <w:sz w:val="30"/>
          <w:szCs w:val="30"/>
        </w:rPr>
        <w:t xml:space="preserve">delte, primjerice delta Dunava, Poa, Rhône i Neretve.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Zapadna europska obala najvećim je dijelom niska i položena, a more uz nju plitko </w:t>
      </w:r>
      <w:r>
        <w:rPr>
          <w:rFonts w:ascii="Lato medium" w:hAnsi="Lato medium"/>
          <w:sz w:val="30"/>
          <w:szCs w:val="30"/>
        </w:rPr>
        <w:t xml:space="preserve">te su izražene morske mijene </w:t>
      </w:r>
      <w:r>
        <w:rPr>
          <w:rFonts w:ascii="Lato medium" w:hAnsi="Lato medium"/>
          <w:sz w:val="30"/>
          <w:szCs w:val="30"/>
        </w:rPr>
        <w:t xml:space="preserve">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N</w:t>
      </w:r>
      <w:r>
        <w:rPr>
          <w:rFonts w:ascii="Lato medium" w:hAnsi="Lato medium"/>
          <w:sz w:val="30"/>
          <w:szCs w:val="30"/>
        </w:rPr>
        <w:t xml:space="preserve">a širokim, ljevkastim riječnim ušćima – estuarijima </w:t>
      </w:r>
      <w:r>
        <w:rPr>
          <w:rFonts w:ascii="Lato medium" w:hAnsi="Lato medium"/>
          <w:sz w:val="30"/>
          <w:szCs w:val="30"/>
        </w:rPr>
        <w:t>razvile su se velike europske morske luke</w:t>
      </w:r>
      <w:r>
        <w:rPr>
          <w:rFonts w:ascii="Lato medium" w:hAnsi="Lato medium"/>
          <w:sz w:val="30"/>
          <w:szCs w:val="30"/>
        </w:rPr>
        <w:t xml:space="preserve">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 xml:space="preserve">Na dijelu niskih pjeskovitih obala Sjevernoga i Baltičkoga mora nalaze se lagune.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/>
      </w:pPr>
      <w:r>
        <w:rPr>
          <w:rFonts w:ascii="Lato medium" w:hAnsi="Lato medium"/>
          <w:sz w:val="30"/>
          <w:szCs w:val="30"/>
        </w:rPr>
        <w:t>Obale Norveške i zapadne Škotske primjer su strmih, stjenovitih, izrazito razvedenih obala s brojnim dubokim zaljevima – fjordovima koji su nastali potapanjem donjih dijelova ledenjačkih dolina.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76" w:before="0" w:after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 xml:space="preserve">Na stjenovitim obalama, koje nisu bile pod utjecajem ledenoga pokrova, more je potapanjem nekadašnjih riječnih dolina oblikovalo tip zaljeva koji nazivamo rijas.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LibreOffice/7.0.1.2$Windows_X86_64 LibreOffice_project/7cbcfc562f6eb6708b5ff7d7397325de9e764452</Application>
  <Pages>2</Pages>
  <Words>308</Words>
  <Characters>1750</Characters>
  <CharactersWithSpaces>2029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2021-08-03T12:18:21Z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